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A7" w:rsidRDefault="009D25A7" w:rsidP="009D25A7">
      <w:pPr>
        <w:spacing w:line="560" w:lineRule="exact"/>
        <w:rPr>
          <w:rFonts w:hint="eastAsia"/>
        </w:rPr>
      </w:pPr>
    </w:p>
    <w:p w:rsidR="009D25A7" w:rsidRPr="009D25A7" w:rsidRDefault="009D25A7" w:rsidP="009D25A7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D25A7">
        <w:rPr>
          <w:rFonts w:ascii="方正小标宋简体" w:eastAsia="方正小标宋简体" w:hint="eastAsia"/>
          <w:sz w:val="44"/>
          <w:szCs w:val="44"/>
        </w:rPr>
        <w:t>在坚持中深化 在深化中坚持</w:t>
      </w:r>
    </w:p>
    <w:p w:rsidR="009D25A7" w:rsidRDefault="009D25A7" w:rsidP="009D25A7">
      <w:pPr>
        <w:spacing w:line="560" w:lineRule="exact"/>
        <w:rPr>
          <w:rFonts w:hint="eastAsia"/>
        </w:rPr>
      </w:pPr>
    </w:p>
    <w:p w:rsidR="009D25A7" w:rsidRDefault="009D25A7" w:rsidP="009D25A7">
      <w:pPr>
        <w:spacing w:line="560" w:lineRule="exact"/>
      </w:pPr>
      <w:r>
        <w:rPr>
          <w:rFonts w:hint="eastAsia"/>
        </w:rPr>
        <w:t xml:space="preserve">　　全面从严治党，从宽松软走向严紧硬，如逆水行舟，是一个长期的过程，需要持之以恒，丝毫不能松懈。要拿出永远在路上的恒心和韧劲，在坚持中深化、在深化中坚持，一步一个脚印，积小成为大成。</w:t>
      </w:r>
    </w:p>
    <w:p w:rsidR="009D25A7" w:rsidRDefault="009D25A7" w:rsidP="009D25A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在坚持中深化、在深化中坚持，体现的是科学精神，是重要的思想方法和工作方法。不坚持无以深化，不深化难以坚持。习近平总书记对全面深化改革、对驰而不息抓作风建设，都强调要不断坚持、巩固和深化。十八届中央从人心向背这个最大的政治出发，从落实中央八项规定精神破题，深入推进党风廉政建设和反腐败斗争，坚决遏制腐败蔓延势头，进而深化为全面从严治党，并纳入“四个全面”战略布局；开展旨在密切联系群众的教育实践活动，针对党员领导干部开展“三严三实”专题教育，今年又深化为面向全体党员的“两学一做”学习教育；推进深化改革和制度建设，实现巡视、派驻“全覆盖”，修订制定廉洁自律准则、党纪处分条例、领导干部能上能下规定等党内法规，不断扎紧制度的笼子。从党风廉政建设和反腐败斗争到全面从严治党，实践在创新，认识在深化，体现的正是坚持与深化的关系。</w:t>
      </w:r>
    </w:p>
    <w:p w:rsidR="009D25A7" w:rsidRDefault="009D25A7" w:rsidP="009D25A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始终坚持、不断深化，就要抓经常、经常抓。宽松软不是一两天形成的，严紧硬也要一步步来。全面从严治党是实</w:t>
      </w:r>
      <w:r>
        <w:rPr>
          <w:rFonts w:hint="eastAsia"/>
        </w:rPr>
        <w:lastRenderedPageBreak/>
        <w:t>打实、硬碰硬的任务，决不能浮在面上、挂在口头，大轰大嗡、搞一阵风。必须严字当头，在严和实、深和细上下功夫。离开了深和细，既严不了、也实不下去。要把纪律和规矩挺到前面，注重日常管理监督，使党员时时处处感受到纪律的约束。要发扬“滴水穿石”的韧劲，从点滴做起，踏石留印、抓铁有痕。只要咬住不松、坚持下去，就会一年比一年有所前进。</w:t>
      </w:r>
    </w:p>
    <w:p w:rsidR="009D25A7" w:rsidRDefault="009D25A7" w:rsidP="009D25A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和深化，每年要有新招数，不断释放新信号。针对当前出现的规避组织监督、享乐奢靡转入地下等新情况，纪委要对巡视、执纪审查中发现的“四风”问题线索，尤其是组织和参加大吃大喝、出入私人会所的，直接交党风政风监督室调查，参加吃喝的人一律查清约谈，参加者本人要在组织生活会上讲一讲，红红脸、出出汗，严重的坚决处理。全面从严治党，就要有坚持和深化的招数，一方面看住面上的问题，巩固“不敢”的氛围，另一方面向纵深拓展，强化“不能”。</w:t>
      </w:r>
    </w:p>
    <w:p w:rsidR="009D25A7" w:rsidRDefault="009D25A7" w:rsidP="009D25A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问题导向，就是要抓住具体问题，具体才能不断深化。我们党是从不断总结经验和吸取教训中一路走过来的。十八大以来，一批严重违纪违法领导干部被惩处，党付出了高昂的代价，这个代价不能白付。各级党组织要及时“回收”问题，把当年提拔这些干部的情景模式还原，把出问题干部的蜕变历程反思一下，找出制度漏洞和管理的薄弱环节，提出从严治党的具体措施，在严格管理和制度创新中营造“不</w:t>
      </w:r>
      <w:r>
        <w:rPr>
          <w:rFonts w:hint="eastAsia"/>
        </w:rPr>
        <w:lastRenderedPageBreak/>
        <w:t>能”、“不想”。</w:t>
      </w:r>
    </w:p>
    <w:p w:rsidR="00B53B93" w:rsidRPr="009D25A7" w:rsidRDefault="009D25A7" w:rsidP="009D25A7">
      <w:pPr>
        <w:spacing w:line="560" w:lineRule="exact"/>
      </w:pPr>
      <w:r>
        <w:rPr>
          <w:rFonts w:hint="eastAsia"/>
        </w:rPr>
        <w:t xml:space="preserve">　　全面从严治党永远在路上。那种试图毕其功于一役、动不动就画句号的想法，既不现实，对历史也不负责。永远在路上就要步伐不变，做到经常化而不是运动化，由浅入深、由易到难、循序渐进，在坚持中向纵深推进。</w:t>
      </w:r>
    </w:p>
    <w:sectPr w:rsidR="00B53B93" w:rsidRPr="009D25A7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8B1" w:rsidRDefault="002168B1" w:rsidP="001775AA">
      <w:r>
        <w:separator/>
      </w:r>
    </w:p>
  </w:endnote>
  <w:endnote w:type="continuationSeparator" w:id="1">
    <w:p w:rsidR="002168B1" w:rsidRDefault="002168B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4361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D25A7" w:rsidRPr="009D25A7">
          <w:rPr>
            <w:noProof/>
            <w:sz w:val="24"/>
            <w:szCs w:val="24"/>
            <w:lang w:val="zh-CN"/>
          </w:rPr>
          <w:t>-</w:t>
        </w:r>
        <w:r w:rsidR="009D25A7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8B1" w:rsidRDefault="002168B1" w:rsidP="001775AA">
      <w:r>
        <w:separator/>
      </w:r>
    </w:p>
  </w:footnote>
  <w:footnote w:type="continuationSeparator" w:id="1">
    <w:p w:rsidR="002168B1" w:rsidRDefault="002168B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168B1"/>
    <w:rsid w:val="0084361B"/>
    <w:rsid w:val="00902779"/>
    <w:rsid w:val="009D25A7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9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450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02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5444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177</Words>
  <Characters>1012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2016-05-06T03:25:00Z</dcterms:created>
  <dcterms:modified xsi:type="dcterms:W3CDTF">2016-05-06T03:25:00Z</dcterms:modified>
</cp:coreProperties>
</file>